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603" w:rsidRPr="00EA6603" w:rsidRDefault="00EA6603" w:rsidP="00EA6603">
      <w:pPr>
        <w:rPr>
          <w:rFonts w:ascii="Times New Roman" w:hAnsi="Times New Roman" w:cs="Times New Roman"/>
          <w:sz w:val="28"/>
          <w:szCs w:val="28"/>
        </w:rPr>
      </w:pPr>
      <w:r w:rsidRPr="00EA6603">
        <w:rPr>
          <w:rFonts w:ascii="Times New Roman" w:hAnsi="Times New Roman" w:cs="Times New Roman"/>
          <w:sz w:val="28"/>
          <w:szCs w:val="28"/>
        </w:rPr>
        <w:t>Перечень юридических лиц и индивидуальных предпринимателей, оказывающих услуги по организации питания в ДОУ</w:t>
      </w:r>
    </w:p>
    <w:p w:rsidR="00FE6E57" w:rsidRPr="00EA6603" w:rsidRDefault="00EA6603" w:rsidP="00EA6603">
      <w:pPr>
        <w:rPr>
          <w:rFonts w:ascii="Times New Roman" w:hAnsi="Times New Roman" w:cs="Times New Roman"/>
          <w:sz w:val="28"/>
          <w:szCs w:val="28"/>
        </w:rPr>
      </w:pPr>
      <w:r w:rsidRPr="00EA6603"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 w:rsidR="00472F3C">
        <w:rPr>
          <w:rFonts w:ascii="Times New Roman" w:hAnsi="Times New Roman" w:cs="Times New Roman"/>
          <w:sz w:val="28"/>
          <w:szCs w:val="28"/>
        </w:rPr>
        <w:t>Большеелгин</w:t>
      </w:r>
      <w:r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</w:t>
      </w:r>
      <w:r w:rsidRPr="00EA6603">
        <w:rPr>
          <w:rFonts w:ascii="Times New Roman" w:hAnsi="Times New Roman" w:cs="Times New Roman"/>
          <w:sz w:val="28"/>
          <w:szCs w:val="28"/>
        </w:rPr>
        <w:t>"</w:t>
      </w:r>
      <w:r w:rsidR="00472F3C">
        <w:rPr>
          <w:rFonts w:ascii="Times New Roman" w:hAnsi="Times New Roman" w:cs="Times New Roman"/>
          <w:sz w:val="28"/>
          <w:szCs w:val="28"/>
        </w:rPr>
        <w:t>Умырзая</w:t>
      </w:r>
      <w:bookmarkStart w:id="0" w:name="_GoBack"/>
      <w:bookmarkEnd w:id="0"/>
      <w:r w:rsidRPr="00EA6603">
        <w:rPr>
          <w:rFonts w:ascii="Times New Roman" w:hAnsi="Times New Roman" w:cs="Times New Roman"/>
          <w:sz w:val="28"/>
          <w:szCs w:val="28"/>
        </w:rPr>
        <w:t>" заключил контракт на оказание услуг по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горячего</w:t>
      </w:r>
      <w:r w:rsidRPr="00EA6603">
        <w:rPr>
          <w:rFonts w:ascii="Times New Roman" w:hAnsi="Times New Roman" w:cs="Times New Roman"/>
          <w:sz w:val="28"/>
          <w:szCs w:val="28"/>
        </w:rPr>
        <w:t xml:space="preserve"> питания </w:t>
      </w:r>
      <w:proofErr w:type="gramStart"/>
      <w:r w:rsidRPr="00EA6603">
        <w:rPr>
          <w:rFonts w:ascii="Times New Roman" w:hAnsi="Times New Roman" w:cs="Times New Roman"/>
          <w:sz w:val="28"/>
          <w:szCs w:val="28"/>
        </w:rPr>
        <w:t>воспитанников  с</w:t>
      </w:r>
      <w:proofErr w:type="gramEnd"/>
      <w:r w:rsidRPr="00EA6603">
        <w:rPr>
          <w:rFonts w:ascii="Times New Roman" w:hAnsi="Times New Roman" w:cs="Times New Roman"/>
          <w:sz w:val="28"/>
          <w:szCs w:val="28"/>
        </w:rPr>
        <w:t xml:space="preserve"> СЕЛЬСКОХОЗЯЙСТВЕННЫЙ ПЕРЕРАБАТЫВАЮЩИЙ ОБСЛУЖИВАЮЩЕ-СБЫТОВОЙ ПОТРЕБИТЕЛЬСКИЙ КООПЕРАТИВ "ЭДЕМ"</w:t>
      </w:r>
      <w:r>
        <w:rPr>
          <w:rFonts w:ascii="Times New Roman" w:hAnsi="Times New Roman" w:cs="Times New Roman"/>
          <w:sz w:val="28"/>
          <w:szCs w:val="28"/>
        </w:rPr>
        <w:t xml:space="preserve"> (СПОСПК «Эдем»)</w:t>
      </w:r>
    </w:p>
    <w:sectPr w:rsidR="00FE6E57" w:rsidRPr="00EA66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5FE"/>
    <w:rsid w:val="001016F3"/>
    <w:rsid w:val="003055FE"/>
    <w:rsid w:val="00472F3C"/>
    <w:rsid w:val="00EA6603"/>
    <w:rsid w:val="00FE6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FD56C"/>
  <w15:chartTrackingRefBased/>
  <w15:docId w15:val="{1EBCB0BD-A46A-416D-A2D4-2F061569D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Елги сад</cp:lastModifiedBy>
  <cp:revision>3</cp:revision>
  <dcterms:created xsi:type="dcterms:W3CDTF">2024-11-19T08:55:00Z</dcterms:created>
  <dcterms:modified xsi:type="dcterms:W3CDTF">2024-11-20T09:41:00Z</dcterms:modified>
</cp:coreProperties>
</file>